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E4" w:rsidRDefault="00CF01E4" w:rsidP="00CF604E">
      <w:pPr>
        <w:rPr>
          <w:lang w:val="ru-RU"/>
        </w:rPr>
      </w:pPr>
    </w:p>
    <w:p w:rsidR="00CF01E4" w:rsidRDefault="00CF01E4" w:rsidP="00CF604E">
      <w:pPr>
        <w:rPr>
          <w:lang w:val="ru-RU"/>
        </w:rPr>
      </w:pPr>
    </w:p>
    <w:p w:rsidR="00CF01E4" w:rsidRDefault="00CF01E4" w:rsidP="00CF604E">
      <w:pPr>
        <w:rPr>
          <w:lang w:val="ru-RU"/>
        </w:rPr>
      </w:pPr>
    </w:p>
    <w:p w:rsidR="00CF01E4" w:rsidRDefault="00CF01E4" w:rsidP="00CF604E">
      <w:pPr>
        <w:rPr>
          <w:lang w:val="ru-RU"/>
        </w:rPr>
      </w:pPr>
    </w:p>
    <w:p w:rsidR="00CF01E4" w:rsidRDefault="00CF01E4" w:rsidP="00CF604E">
      <w:pPr>
        <w:rPr>
          <w:sz w:val="28"/>
          <w:szCs w:val="28"/>
        </w:rPr>
      </w:pPr>
      <w:r w:rsidRPr="000152DD">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25pt;height:140.25pt" fillcolor="#369" stroked="f">
            <v:shadow on="t" color="#b2b2b2" opacity="52429f" offset="3pt"/>
            <v:textpath style="font-family:&quot;Times New Roman&quot;;font-size:20pt;v-text-kern:t" trim="t" fitpath="t" string="&#10;&quot; Створення вчителем комфортних умов для  адаптації&#10; першокласників  до навчання у школі&quot;&#10;"/>
          </v:shape>
        </w:pict>
      </w:r>
    </w:p>
    <w:p w:rsidR="00CF01E4" w:rsidRPr="00E74004" w:rsidRDefault="00CF01E4" w:rsidP="00CF604E">
      <w:pPr>
        <w:rPr>
          <w:sz w:val="28"/>
          <w:szCs w:val="28"/>
        </w:rPr>
      </w:pPr>
    </w:p>
    <w:p w:rsidR="00CF01E4" w:rsidRDefault="00CF01E4" w:rsidP="00CF604E">
      <w:pPr>
        <w:ind w:firstLine="708"/>
        <w:rPr>
          <w:b/>
          <w:sz w:val="28"/>
          <w:szCs w:val="28"/>
          <w:u w:val="single"/>
        </w:rPr>
      </w:pPr>
      <w:r w:rsidRPr="00E74004">
        <w:rPr>
          <w:b/>
          <w:sz w:val="28"/>
          <w:szCs w:val="28"/>
        </w:rPr>
        <w:t xml:space="preserve">                               </w:t>
      </w:r>
      <w:r w:rsidRPr="00E74004">
        <w:rPr>
          <w:b/>
          <w:sz w:val="28"/>
          <w:szCs w:val="28"/>
          <w:u w:val="single"/>
        </w:rPr>
        <w:t xml:space="preserve"> Доповідь.</w:t>
      </w:r>
    </w:p>
    <w:p w:rsidR="00CF01E4" w:rsidRDefault="00CF01E4" w:rsidP="00CF604E">
      <w:pPr>
        <w:ind w:firstLine="708"/>
        <w:rPr>
          <w:b/>
          <w:sz w:val="28"/>
          <w:szCs w:val="28"/>
          <w:u w:val="single"/>
        </w:rPr>
      </w:pPr>
    </w:p>
    <w:p w:rsidR="00CF01E4" w:rsidRDefault="00CF01E4" w:rsidP="00CF604E">
      <w:pPr>
        <w:ind w:firstLine="708"/>
        <w:rPr>
          <w:b/>
          <w:sz w:val="28"/>
          <w:szCs w:val="28"/>
          <w:u w:val="single"/>
        </w:rPr>
      </w:pPr>
    </w:p>
    <w:p w:rsidR="00CF01E4" w:rsidRDefault="00CF01E4" w:rsidP="00CF604E">
      <w:pPr>
        <w:ind w:firstLine="708"/>
        <w:rPr>
          <w:b/>
          <w:sz w:val="28"/>
          <w:szCs w:val="28"/>
          <w:u w:val="single"/>
        </w:rPr>
      </w:pPr>
    </w:p>
    <w:p w:rsidR="00CF01E4" w:rsidRDefault="00CF01E4" w:rsidP="00CF604E">
      <w:pPr>
        <w:ind w:firstLine="708"/>
        <w:rPr>
          <w:b/>
          <w:sz w:val="28"/>
          <w:szCs w:val="28"/>
          <w:u w:val="single"/>
        </w:rPr>
      </w:pPr>
    </w:p>
    <w:p w:rsidR="00CF01E4" w:rsidRPr="00E74004" w:rsidRDefault="00CF01E4" w:rsidP="00CF604E">
      <w:pPr>
        <w:rPr>
          <w:i/>
          <w:sz w:val="28"/>
          <w:szCs w:val="28"/>
        </w:rPr>
      </w:pPr>
      <w:r w:rsidRPr="00E74004">
        <w:rPr>
          <w:sz w:val="28"/>
          <w:szCs w:val="28"/>
        </w:rPr>
        <w:t xml:space="preserve">                                     </w:t>
      </w:r>
      <w:r>
        <w:rPr>
          <w:sz w:val="28"/>
          <w:szCs w:val="28"/>
        </w:rPr>
        <w:t xml:space="preserve">                                       </w:t>
      </w:r>
      <w:r w:rsidRPr="00E74004">
        <w:rPr>
          <w:sz w:val="28"/>
          <w:szCs w:val="28"/>
        </w:rPr>
        <w:t xml:space="preserve"> </w:t>
      </w:r>
      <w:r>
        <w:rPr>
          <w:b/>
          <w:sz w:val="28"/>
          <w:szCs w:val="28"/>
          <w:u w:val="single"/>
        </w:rPr>
        <w:t xml:space="preserve"> </w:t>
      </w:r>
      <w:r w:rsidRPr="00E74004">
        <w:rPr>
          <w:sz w:val="28"/>
          <w:szCs w:val="28"/>
        </w:rPr>
        <w:t xml:space="preserve">Вчитель : Бурлаченко В.М.                </w:t>
      </w:r>
    </w:p>
    <w:p w:rsidR="00CF01E4" w:rsidRPr="00E74004" w:rsidRDefault="00CF01E4" w:rsidP="00CF604E">
      <w:pPr>
        <w:rPr>
          <w:sz w:val="28"/>
          <w:szCs w:val="28"/>
          <w:u w:val="single"/>
        </w:rPr>
      </w:pPr>
    </w:p>
    <w:p w:rsidR="00CF01E4" w:rsidRDefault="00CF01E4" w:rsidP="00CF604E">
      <w:pPr>
        <w:rPr>
          <w:sz w:val="28"/>
          <w:szCs w:val="28"/>
        </w:rPr>
      </w:pPr>
    </w:p>
    <w:p w:rsidR="00CF01E4" w:rsidRDefault="00CF01E4" w:rsidP="00CF604E">
      <w:pPr>
        <w:tabs>
          <w:tab w:val="left" w:pos="2550"/>
        </w:tabs>
        <w:rPr>
          <w:sz w:val="28"/>
          <w:szCs w:val="28"/>
        </w:rPr>
      </w:pPr>
      <w:r>
        <w:rPr>
          <w:sz w:val="28"/>
          <w:szCs w:val="28"/>
        </w:rPr>
        <w:tab/>
      </w:r>
    </w:p>
    <w:p w:rsidR="00CF01E4" w:rsidRDefault="00CF01E4" w:rsidP="00CF604E">
      <w:pPr>
        <w:tabs>
          <w:tab w:val="left" w:pos="2550"/>
        </w:tabs>
        <w:rPr>
          <w:sz w:val="28"/>
          <w:szCs w:val="28"/>
        </w:rPr>
      </w:pPr>
    </w:p>
    <w:p w:rsidR="00CF01E4" w:rsidRDefault="00CF01E4" w:rsidP="00CF604E">
      <w:pPr>
        <w:tabs>
          <w:tab w:val="left" w:pos="2550"/>
        </w:tabs>
        <w:rPr>
          <w:sz w:val="28"/>
          <w:szCs w:val="28"/>
        </w:rPr>
      </w:pPr>
    </w:p>
    <w:p w:rsidR="00CF01E4" w:rsidRDefault="00CF01E4" w:rsidP="00CF604E">
      <w:pPr>
        <w:tabs>
          <w:tab w:val="left" w:pos="2550"/>
        </w:tabs>
        <w:rPr>
          <w:sz w:val="28"/>
          <w:szCs w:val="28"/>
        </w:rPr>
      </w:pPr>
      <w:r>
        <w:rPr>
          <w:sz w:val="28"/>
          <w:szCs w:val="28"/>
        </w:rPr>
        <w:t xml:space="preserve">                           </w:t>
      </w:r>
    </w:p>
    <w:p w:rsidR="00CF01E4" w:rsidRDefault="00CF01E4" w:rsidP="00CF604E">
      <w:pPr>
        <w:tabs>
          <w:tab w:val="left" w:pos="2550"/>
        </w:tabs>
        <w:rPr>
          <w:sz w:val="28"/>
          <w:szCs w:val="28"/>
        </w:rPr>
      </w:pPr>
      <w:r>
        <w:rPr>
          <w:sz w:val="28"/>
          <w:szCs w:val="28"/>
        </w:rPr>
        <w:t xml:space="preserve">                                      Водянська СЗШ </w:t>
      </w:r>
    </w:p>
    <w:p w:rsidR="00CF01E4" w:rsidRDefault="00CF01E4" w:rsidP="00CF604E">
      <w:pPr>
        <w:tabs>
          <w:tab w:val="left" w:pos="2550"/>
        </w:tabs>
        <w:rPr>
          <w:sz w:val="28"/>
          <w:szCs w:val="28"/>
        </w:rPr>
      </w:pPr>
      <w:r>
        <w:rPr>
          <w:sz w:val="28"/>
          <w:szCs w:val="28"/>
        </w:rPr>
        <w:t xml:space="preserve">                                             2014н.р.   </w:t>
      </w:r>
    </w:p>
    <w:p w:rsidR="00CF01E4" w:rsidRDefault="00CF01E4">
      <w:pPr>
        <w:rPr>
          <w:sz w:val="28"/>
          <w:szCs w:val="28"/>
        </w:rPr>
      </w:pPr>
    </w:p>
    <w:p w:rsidR="00CF01E4" w:rsidRDefault="00CF01E4">
      <w:pPr>
        <w:rPr>
          <w:sz w:val="28"/>
          <w:szCs w:val="28"/>
        </w:rPr>
      </w:pPr>
      <w:r>
        <w:rPr>
          <w:sz w:val="28"/>
          <w:szCs w:val="28"/>
        </w:rPr>
        <w:t xml:space="preserve">                                                      « Радість успіху — це могутня емоційна сила, від        якої залежить бажання дитини бути хорошою».                      </w:t>
      </w:r>
    </w:p>
    <w:p w:rsidR="00CF01E4" w:rsidRDefault="00CF01E4" w:rsidP="009270A6">
      <w:pPr>
        <w:rPr>
          <w:sz w:val="28"/>
          <w:szCs w:val="28"/>
        </w:rPr>
      </w:pPr>
      <w:r>
        <w:rPr>
          <w:sz w:val="28"/>
          <w:szCs w:val="28"/>
        </w:rPr>
        <w:t xml:space="preserve">                                                                       (В.Сухомлинський).</w:t>
      </w:r>
    </w:p>
    <w:p w:rsidR="00CF01E4" w:rsidRDefault="00CF01E4" w:rsidP="009270A6">
      <w:pPr>
        <w:rPr>
          <w:sz w:val="28"/>
          <w:szCs w:val="28"/>
          <w:lang w:val="ru-RU"/>
        </w:rPr>
      </w:pPr>
      <w:r>
        <w:rPr>
          <w:sz w:val="28"/>
          <w:szCs w:val="28"/>
        </w:rPr>
        <w:t xml:space="preserve">      Уже з перших  хвилин перебування в школі  життя дитини координально змінюється в усьому. Слово «хочу» переходить в «треба». Дитина, яка до школи  була  центром  уваги  всіх  членів сім</w:t>
      </w:r>
      <w:r w:rsidRPr="00220BFA">
        <w:rPr>
          <w:sz w:val="28"/>
          <w:szCs w:val="28"/>
          <w:lang w:val="ru-RU"/>
        </w:rPr>
        <w:t>’</w:t>
      </w:r>
      <w:r>
        <w:rPr>
          <w:sz w:val="28"/>
          <w:szCs w:val="28"/>
        </w:rPr>
        <w:t>ї, стає  для  вчителя  як  одна  з багатьох.</w:t>
      </w:r>
      <w:r w:rsidRPr="00220BFA">
        <w:rPr>
          <w:sz w:val="28"/>
          <w:szCs w:val="28"/>
          <w:lang w:val="ru-RU"/>
        </w:rPr>
        <w:t xml:space="preserve"> </w:t>
      </w:r>
      <w:r>
        <w:rPr>
          <w:sz w:val="28"/>
          <w:szCs w:val="28"/>
          <w:lang w:val="ru-RU"/>
        </w:rPr>
        <w:t xml:space="preserve">  А це  може завдати удар по самолюбству  даної  особистості. Може бути інше, коли дитина в садочку  була лідером в  ігровій діяльності, а в школі вона опиняється  на  другому  плані. Це може  призвести до зниження власної  самооцінки  або  ж  з</w:t>
      </w:r>
      <w:r w:rsidRPr="009864F8">
        <w:rPr>
          <w:sz w:val="28"/>
          <w:szCs w:val="28"/>
          <w:lang w:val="ru-RU"/>
        </w:rPr>
        <w:t>’</w:t>
      </w:r>
      <w:r>
        <w:rPr>
          <w:sz w:val="28"/>
          <w:szCs w:val="28"/>
          <w:lang w:val="ru-RU"/>
        </w:rPr>
        <w:t>являється  невпевненість в собі. Як результат цього  вона  перетвориться  із  жвавої  товариської  на  закомплексовану, незадоволену собою. А</w:t>
      </w:r>
      <w:r w:rsidRPr="001313D4">
        <w:rPr>
          <w:sz w:val="28"/>
          <w:szCs w:val="28"/>
          <w:lang w:val="ru-RU"/>
        </w:rPr>
        <w:t xml:space="preserve"> </w:t>
      </w:r>
      <w:r>
        <w:rPr>
          <w:sz w:val="28"/>
          <w:szCs w:val="28"/>
          <w:lang w:val="ru-RU"/>
        </w:rPr>
        <w:t xml:space="preserve"> найгірше</w:t>
      </w:r>
      <w:r w:rsidRPr="001313D4">
        <w:rPr>
          <w:sz w:val="28"/>
          <w:szCs w:val="28"/>
          <w:lang w:val="ru-RU"/>
        </w:rPr>
        <w:t xml:space="preserve"> </w:t>
      </w:r>
      <w:r>
        <w:rPr>
          <w:sz w:val="28"/>
          <w:szCs w:val="28"/>
          <w:lang w:val="ru-RU"/>
        </w:rPr>
        <w:t xml:space="preserve"> те, що у дитини</w:t>
      </w:r>
      <w:r w:rsidRPr="001313D4">
        <w:rPr>
          <w:sz w:val="28"/>
          <w:szCs w:val="28"/>
          <w:lang w:val="ru-RU"/>
        </w:rPr>
        <w:t xml:space="preserve"> </w:t>
      </w:r>
      <w:r>
        <w:rPr>
          <w:sz w:val="28"/>
          <w:szCs w:val="28"/>
          <w:lang w:val="ru-RU"/>
        </w:rPr>
        <w:t xml:space="preserve"> знижується</w:t>
      </w:r>
      <w:r w:rsidRPr="001313D4">
        <w:rPr>
          <w:sz w:val="28"/>
          <w:szCs w:val="28"/>
          <w:lang w:val="ru-RU"/>
        </w:rPr>
        <w:t xml:space="preserve"> </w:t>
      </w:r>
      <w:r>
        <w:rPr>
          <w:sz w:val="28"/>
          <w:szCs w:val="28"/>
          <w:lang w:val="ru-RU"/>
        </w:rPr>
        <w:t xml:space="preserve"> пізнавальна активність, з</w:t>
      </w:r>
      <w:r w:rsidRPr="001313D4">
        <w:rPr>
          <w:sz w:val="28"/>
          <w:szCs w:val="28"/>
          <w:lang w:val="ru-RU"/>
        </w:rPr>
        <w:t>’</w:t>
      </w:r>
      <w:r>
        <w:rPr>
          <w:sz w:val="28"/>
          <w:szCs w:val="28"/>
          <w:lang w:val="ru-RU"/>
        </w:rPr>
        <w:t>являється</w:t>
      </w:r>
      <w:r w:rsidRPr="001313D4">
        <w:rPr>
          <w:sz w:val="28"/>
          <w:szCs w:val="28"/>
          <w:lang w:val="ru-RU"/>
        </w:rPr>
        <w:t xml:space="preserve"> </w:t>
      </w:r>
      <w:r>
        <w:rPr>
          <w:sz w:val="28"/>
          <w:szCs w:val="28"/>
          <w:lang w:val="ru-RU"/>
        </w:rPr>
        <w:t xml:space="preserve"> стриманість</w:t>
      </w:r>
      <w:r w:rsidRPr="001313D4">
        <w:rPr>
          <w:sz w:val="28"/>
          <w:szCs w:val="28"/>
          <w:lang w:val="ru-RU"/>
        </w:rPr>
        <w:t xml:space="preserve"> </w:t>
      </w:r>
      <w:r>
        <w:rPr>
          <w:sz w:val="28"/>
          <w:szCs w:val="28"/>
          <w:lang w:val="ru-RU"/>
        </w:rPr>
        <w:t xml:space="preserve"> у </w:t>
      </w:r>
      <w:r w:rsidRPr="001313D4">
        <w:rPr>
          <w:sz w:val="28"/>
          <w:szCs w:val="28"/>
          <w:lang w:val="ru-RU"/>
        </w:rPr>
        <w:t xml:space="preserve"> </w:t>
      </w:r>
      <w:r>
        <w:rPr>
          <w:sz w:val="28"/>
          <w:szCs w:val="28"/>
          <w:lang w:val="ru-RU"/>
        </w:rPr>
        <w:t>навчанні.</w:t>
      </w:r>
    </w:p>
    <w:p w:rsidR="00CF01E4" w:rsidRDefault="00CF01E4" w:rsidP="001313D4">
      <w:pPr>
        <w:rPr>
          <w:sz w:val="28"/>
          <w:szCs w:val="28"/>
        </w:rPr>
      </w:pPr>
      <w:r w:rsidRPr="001313D4">
        <w:rPr>
          <w:sz w:val="28"/>
          <w:szCs w:val="28"/>
          <w:lang w:val="ru-RU"/>
        </w:rPr>
        <w:t xml:space="preserve">                </w:t>
      </w:r>
      <w:r>
        <w:rPr>
          <w:sz w:val="28"/>
          <w:szCs w:val="28"/>
        </w:rPr>
        <w:t>Може бути й інше, при позитивних  емоціях  школярі  навіть  з невисоким  рівнем  інтелектуального  розвитку  можуть  досягти  високих результатів у засвоєнні знань.</w:t>
      </w:r>
    </w:p>
    <w:p w:rsidR="00CF01E4" w:rsidRDefault="00CF01E4" w:rsidP="005F55B7">
      <w:pPr>
        <w:rPr>
          <w:sz w:val="28"/>
          <w:szCs w:val="28"/>
        </w:rPr>
      </w:pPr>
      <w:r>
        <w:rPr>
          <w:sz w:val="28"/>
          <w:szCs w:val="28"/>
        </w:rPr>
        <w:t xml:space="preserve">                  В. Сухомлинський писав, що діти приходять до школи з відкритою душею, зі  щирим  бажанням  добре  вчитися.</w:t>
      </w:r>
      <w:r>
        <w:rPr>
          <w:sz w:val="28"/>
          <w:szCs w:val="28"/>
          <w:lang w:val="ru-RU"/>
        </w:rPr>
        <w:t xml:space="preserve"> </w:t>
      </w:r>
      <w:r>
        <w:rPr>
          <w:sz w:val="28"/>
          <w:szCs w:val="28"/>
        </w:rPr>
        <w:t>Бажання добре вчитися осяває зміст дитячого життя, світ дитячих радощів. Але цей вогник  легко загасити необережним  різким  словом  або несправедливою  оцінкою.</w:t>
      </w:r>
    </w:p>
    <w:p w:rsidR="00CF01E4" w:rsidRDefault="00CF01E4" w:rsidP="009070F1">
      <w:pPr>
        <w:rPr>
          <w:sz w:val="28"/>
          <w:szCs w:val="28"/>
        </w:rPr>
      </w:pPr>
      <w:r>
        <w:rPr>
          <w:sz w:val="28"/>
          <w:szCs w:val="28"/>
        </w:rPr>
        <w:t xml:space="preserve">                     Тому головним завданням кожного вчителя є не допустити зникнення у дитини  позитивного ставлення до навчання у</w:t>
      </w:r>
      <w:r>
        <w:rPr>
          <w:sz w:val="28"/>
          <w:szCs w:val="28"/>
          <w:lang w:val="ru-RU"/>
        </w:rPr>
        <w:t xml:space="preserve"> </w:t>
      </w:r>
      <w:r>
        <w:rPr>
          <w:sz w:val="28"/>
          <w:szCs w:val="28"/>
        </w:rPr>
        <w:t>школі, яке сформувалося у дошкільнят. Бо бажання йти до школи</w:t>
      </w:r>
      <w:r w:rsidRPr="003B03C4">
        <w:rPr>
          <w:sz w:val="28"/>
          <w:szCs w:val="28"/>
        </w:rPr>
        <w:t xml:space="preserve"> </w:t>
      </w:r>
      <w:r>
        <w:rPr>
          <w:sz w:val="28"/>
          <w:szCs w:val="28"/>
        </w:rPr>
        <w:t>—</w:t>
      </w:r>
      <w:r w:rsidRPr="003B03C4">
        <w:rPr>
          <w:sz w:val="28"/>
          <w:szCs w:val="28"/>
        </w:rPr>
        <w:t xml:space="preserve"> </w:t>
      </w:r>
      <w:r>
        <w:rPr>
          <w:sz w:val="28"/>
          <w:szCs w:val="28"/>
        </w:rPr>
        <w:t>природний результат  пізнання  навколишнього  світу, яке  здійснювалося  протягом дошкільного  віку  в  ігровій  діяльності  більшості  дошкільнят. Тут слід якісно поєднувати  відмінні  знання  методики,  правильне  користування підручниками  із  створенням  сприятливого  мікроклімату  спілкування. Система навчання та виховання повинна сприяти розкриттю духовних сил дитини,створити  умови  для  її  розвитку.</w:t>
      </w:r>
    </w:p>
    <w:p w:rsidR="00CF01E4" w:rsidRDefault="00CF01E4" w:rsidP="00D02E60">
      <w:pPr>
        <w:rPr>
          <w:sz w:val="28"/>
          <w:szCs w:val="28"/>
        </w:rPr>
      </w:pPr>
      <w:r>
        <w:rPr>
          <w:sz w:val="28"/>
          <w:szCs w:val="28"/>
        </w:rPr>
        <w:t xml:space="preserve">                   Діти і перший вчитель</w:t>
      </w:r>
      <w:r>
        <w:rPr>
          <w:sz w:val="28"/>
          <w:szCs w:val="28"/>
          <w:lang w:val="ru-RU"/>
        </w:rPr>
        <w:t xml:space="preserve"> </w:t>
      </w:r>
      <w:r>
        <w:rPr>
          <w:sz w:val="28"/>
          <w:szCs w:val="28"/>
        </w:rPr>
        <w:t>—</w:t>
      </w:r>
      <w:r>
        <w:rPr>
          <w:sz w:val="28"/>
          <w:szCs w:val="28"/>
          <w:lang w:val="ru-RU"/>
        </w:rPr>
        <w:t xml:space="preserve"> </w:t>
      </w:r>
      <w:r>
        <w:rPr>
          <w:sz w:val="28"/>
          <w:szCs w:val="28"/>
        </w:rPr>
        <w:t>єдиний організм. Вчені вважають, що подібний феномен виникає двічі в житті кожної людини: при народженні та під час зустрічі з першою вчителькою. Вже перед початком навчального року вчитель робить перші обережні кроки в спілкуванні з дитиною.</w:t>
      </w:r>
      <w:r>
        <w:rPr>
          <w:sz w:val="28"/>
          <w:szCs w:val="28"/>
          <w:lang w:val="ru-RU"/>
        </w:rPr>
        <w:t xml:space="preserve"> </w:t>
      </w:r>
      <w:r>
        <w:rPr>
          <w:sz w:val="28"/>
          <w:szCs w:val="28"/>
        </w:rPr>
        <w:t>Перші сказані слова можуть закарбуватися в дитячій голівці на все життя , а тому вони мають іти  від  серця  доброї,  чуйної, люблячої  людини.</w:t>
      </w:r>
    </w:p>
    <w:p w:rsidR="00CF01E4" w:rsidRDefault="00CF01E4" w:rsidP="00530348">
      <w:pPr>
        <w:rPr>
          <w:sz w:val="28"/>
          <w:szCs w:val="28"/>
          <w:lang w:val="ru-RU"/>
        </w:rPr>
      </w:pPr>
      <w:r>
        <w:rPr>
          <w:sz w:val="28"/>
          <w:szCs w:val="28"/>
        </w:rPr>
        <w:t xml:space="preserve">                У початковій  школі  ставлення  до  навчання  дуже важливе, бо  саме у  перші  роки  закладаються   основи  знань, формується  уміння  вчитись, норми  суспільної  поведінки. Система  навчання  і  виховання  повинна допомогти  розкриттю  духовних  сил, що  зріють у дитини, створювати  умови  для  їх  розвитку. Кожна  дитина  здібна, слід  лише  створити  належні умови  для  їх  розвитку. Іншими  словами, це  той  камінчик,  та  цеглинка, з якої  починається  створення  психологічного  настрою  і комфорту  у  класі. Спілкування  має  бути  особистісно  орієнтованим  поєднаним  з  розумною вимогливістю,  з  умінням  не  пропустити момент, коли  дитині  особливо потрібна  увага та  допомога.</w:t>
      </w:r>
    </w:p>
    <w:p w:rsidR="00CF01E4" w:rsidRDefault="00CF01E4" w:rsidP="00530348">
      <w:pPr>
        <w:rPr>
          <w:sz w:val="28"/>
          <w:szCs w:val="28"/>
        </w:rPr>
      </w:pPr>
      <w:r>
        <w:rPr>
          <w:sz w:val="28"/>
          <w:szCs w:val="28"/>
          <w:lang w:val="ru-RU"/>
        </w:rPr>
        <w:t xml:space="preserve">                   </w:t>
      </w:r>
      <w:r>
        <w:rPr>
          <w:sz w:val="28"/>
          <w:szCs w:val="28"/>
        </w:rPr>
        <w:t>Як досягти того, щоб навчання в школі було без психологічної  нап-</w:t>
      </w:r>
    </w:p>
    <w:p w:rsidR="00CF01E4" w:rsidRDefault="00CF01E4" w:rsidP="00530348">
      <w:pPr>
        <w:rPr>
          <w:sz w:val="28"/>
          <w:szCs w:val="28"/>
        </w:rPr>
      </w:pPr>
      <w:r>
        <w:rPr>
          <w:sz w:val="28"/>
          <w:szCs w:val="28"/>
        </w:rPr>
        <w:t>руги? Як викликати у дитини бажання вчитися, прагнення пізнавати нове? І тут знову звертаєшся до своєрідної біблії педагогіки – праць видатного педа-гога В.О.Сухомлинського, який зробив навчання захоплюючим, створив справжню школу радості пізнання світу. Він зумів перетворити важку навча-льну працю у життєрадісний процес сприйняття життя.</w:t>
      </w:r>
    </w:p>
    <w:p w:rsidR="00CF01E4" w:rsidRDefault="00CF01E4" w:rsidP="00530348">
      <w:pPr>
        <w:rPr>
          <w:sz w:val="28"/>
          <w:szCs w:val="28"/>
        </w:rPr>
      </w:pPr>
      <w:r>
        <w:rPr>
          <w:sz w:val="28"/>
          <w:szCs w:val="28"/>
        </w:rPr>
        <w:t xml:space="preserve">                 Всі мої першокласники наприкінці серпня отримують запрошення на зустріч зі мною та мої вітання з початком навчання у школі. Заздалегідь готую і відправляю кожній дитині листівку. </w:t>
      </w:r>
    </w:p>
    <w:p w:rsidR="00CF01E4" w:rsidRDefault="00CF01E4" w:rsidP="00530348">
      <w:pPr>
        <w:rPr>
          <w:sz w:val="28"/>
          <w:szCs w:val="28"/>
        </w:rPr>
      </w:pPr>
      <w:r>
        <w:rPr>
          <w:sz w:val="28"/>
          <w:szCs w:val="28"/>
        </w:rPr>
        <w:t xml:space="preserve">                  Стосунки з дітьми слід починати зі слів вітання. Часто чуєш від колег про таку ситуацію : учень пройшов і не привітався. Це відбувається не тому, що наші діти не знають, що треба вітатися, чи вони невиховані, а тому, що со-ромляться, не вміють спілкуватися з учителем, дорослими, однолітками.</w:t>
      </w:r>
    </w:p>
    <w:p w:rsidR="00CF01E4" w:rsidRDefault="00CF01E4" w:rsidP="00530348">
      <w:pPr>
        <w:rPr>
          <w:sz w:val="28"/>
          <w:szCs w:val="28"/>
        </w:rPr>
      </w:pPr>
      <w:r>
        <w:rPr>
          <w:sz w:val="28"/>
          <w:szCs w:val="28"/>
        </w:rPr>
        <w:t xml:space="preserve">                       Позитивний емоційний стан необхідно створювати з самого початку уроку. Щоб на уроці виникло співробітництво , учні мають усвідомити й прийняти  мету навчальної діяльності. Лише тоді це набуває особистісного значення. Знання, які ми повідомляємо, готові лише настільки, наскільки до цього готові ті, хто їх одержує. Отже, активність школяра залежить від вмотивованості й привабливості для нього наступної навчальної діяльності.</w:t>
      </w:r>
    </w:p>
    <w:p w:rsidR="00CF01E4" w:rsidRDefault="00CF01E4" w:rsidP="00530348">
      <w:pPr>
        <w:rPr>
          <w:sz w:val="28"/>
          <w:szCs w:val="28"/>
        </w:rPr>
      </w:pPr>
      <w:r>
        <w:rPr>
          <w:sz w:val="28"/>
          <w:szCs w:val="28"/>
        </w:rPr>
        <w:t xml:space="preserve">                  Щодня переконую своїх учнів, що вони обов’язково всього навчаться. І неабияке значення у створенні такого процесу відіграє оцінюван-ня вчителем знань і умінь учня. «Ніщо так не пригнічує дитину, як усвідомлен</w:t>
      </w:r>
    </w:p>
    <w:p w:rsidR="00CF01E4" w:rsidRDefault="00CF01E4" w:rsidP="00530348">
      <w:pPr>
        <w:rPr>
          <w:sz w:val="28"/>
          <w:szCs w:val="28"/>
        </w:rPr>
      </w:pPr>
      <w:r>
        <w:rPr>
          <w:sz w:val="28"/>
          <w:szCs w:val="28"/>
        </w:rPr>
        <w:t>ня своєї безперспективності», - писав В.Сухомлинський.</w:t>
      </w:r>
    </w:p>
    <w:p w:rsidR="00CF01E4" w:rsidRDefault="00CF01E4" w:rsidP="00530348">
      <w:pPr>
        <w:rPr>
          <w:sz w:val="28"/>
          <w:szCs w:val="28"/>
        </w:rPr>
      </w:pPr>
      <w:r>
        <w:rPr>
          <w:sz w:val="28"/>
          <w:szCs w:val="28"/>
        </w:rPr>
        <w:t xml:space="preserve">                  Створення у класі атмосфери доброзичливості , взаємодопомоги та допомоги. Важливо правильно оцінити роботу учня на уроці, його здобутки, прагнення до вдосконалення. Оцінка має сприяти вихованню у кожного учня почуття поваги до себе, самозадоволення та прагнення розширити свої здобутки і навчальний процес тоді стане радісним для дитини. Слова підтримки: «Ти можеш!Я в тебе вірю! У тебе неодмінно вийде!»</w:t>
      </w:r>
    </w:p>
    <w:p w:rsidR="00CF01E4" w:rsidRDefault="00CF01E4" w:rsidP="00530348">
      <w:pPr>
        <w:rPr>
          <w:sz w:val="28"/>
          <w:szCs w:val="28"/>
        </w:rPr>
      </w:pPr>
      <w:r>
        <w:rPr>
          <w:sz w:val="28"/>
          <w:szCs w:val="28"/>
        </w:rPr>
        <w:t xml:space="preserve">                  Не треба забувати, що гра для шестирічної дитини – основний метод і форма навчання у першому класі. Тому варто використовувати багато різноманітних ігор, які підтримують інтерес учнів до навчання. Можна говорити компліменти, грати в гру…Не буває днів-близнюків, кожен день – щось нове. Постійно працюю над урізноманітненням форм оцінювання та стимулювання. Для цього виготовляю для кожної дитини ялинки, кошики, сонечка, торбинки, які висять на спеціальній дошці.</w:t>
      </w:r>
    </w:p>
    <w:p w:rsidR="00CF01E4" w:rsidRDefault="00CF01E4" w:rsidP="00530348">
      <w:pPr>
        <w:rPr>
          <w:sz w:val="28"/>
          <w:szCs w:val="28"/>
        </w:rPr>
      </w:pPr>
      <w:r>
        <w:rPr>
          <w:sz w:val="28"/>
          <w:szCs w:val="28"/>
        </w:rPr>
        <w:t xml:space="preserve">                  У першому класі до Нового року виготовила «Ялинки». За активну участь на уроці, правильні відповіді учень отримує зірочку, яку я наприкінці кожного дня приклеюю на ялинку. Кожна дитина збирає зірочки та прикраси на свою ялинку. Намагаюсь в кожній дитині знайти те , за що дати  відзнаку – зірочку. Можна виготовити «Кошики», в які збирають квіточки мамам до 8 Березня. Діти швидко звикають до того, що вчитель хвалить всіх однаково. Отже, похвала з часом втрачає стимулююче значення. Тому для заохочення виготовляю обкладинки на зошити «Почесні обкладинки», на яких діти бачать улюблених казкових героїв. Весь клас поділено на ланки. Кожна ланка має свою назву. У класі є дошка «Куточок класу», на якій щоп’ятниці ми підбиваємо підсумки змагань між ланками.</w:t>
      </w:r>
    </w:p>
    <w:p w:rsidR="00CF01E4" w:rsidRDefault="00CF01E4" w:rsidP="00530348">
      <w:pPr>
        <w:rPr>
          <w:sz w:val="28"/>
          <w:szCs w:val="28"/>
        </w:rPr>
      </w:pPr>
      <w:r>
        <w:rPr>
          <w:sz w:val="28"/>
          <w:szCs w:val="28"/>
        </w:rPr>
        <w:t xml:space="preserve">                 Вчитель має зробити так, щоб у дітей не було страху перед ним. Бо деякі вчителі використовують залякування у роботі, мовляв , тоді легше керувати. В класі – тиша, але негативний вплив на психіку величезний. А страх та емоційні переживання забирають енергетику дитини, яку треба витратити на отримання нових знань Дитина швидко втомлюється, втрачає інтерес до навчання.</w:t>
      </w:r>
    </w:p>
    <w:p w:rsidR="00CF01E4" w:rsidRDefault="00CF01E4" w:rsidP="00530348">
      <w:pPr>
        <w:rPr>
          <w:sz w:val="28"/>
          <w:szCs w:val="28"/>
        </w:rPr>
      </w:pPr>
      <w:r>
        <w:rPr>
          <w:sz w:val="28"/>
          <w:szCs w:val="28"/>
        </w:rPr>
        <w:t xml:space="preserve">         Тривале сидіння за партою, необхідно бути уважним, весь час щось запам’ятовувати може призвести до хронічної перевтоми. Щоб уникнути  цього, мені допомагають різноманітні  фізкультхвилинки, зарядка для очей, музичний супровід на уроках малювання, праці. Це створює позитивний емоційний настрій, знімає втому.</w:t>
      </w:r>
    </w:p>
    <w:p w:rsidR="00CF01E4" w:rsidRDefault="00CF01E4" w:rsidP="00530348">
      <w:pPr>
        <w:rPr>
          <w:sz w:val="28"/>
          <w:szCs w:val="28"/>
        </w:rPr>
      </w:pPr>
      <w:r>
        <w:rPr>
          <w:sz w:val="28"/>
          <w:szCs w:val="28"/>
        </w:rPr>
        <w:t xml:space="preserve">          Не можна не згадати про роботу з батьками. На кожні батьківські збори готую матеріали, які можуть допомогти батькам у вихованні дітей. Важливо зробити батьків однодумцями, активно залучити до спільного процесу навчання. На перших батьківських зборах батьки кожного учня отримують теку з порадами. На кожних наступних зборах даю рекомендації і так до кінця 4 класу у батьків збирається багато матеріалів. Своєрідний батьківський всеобуч.</w:t>
      </w:r>
    </w:p>
    <w:p w:rsidR="00CF01E4" w:rsidRPr="003B03C4" w:rsidRDefault="00CF01E4" w:rsidP="00530348">
      <w:pPr>
        <w:rPr>
          <w:sz w:val="28"/>
          <w:szCs w:val="28"/>
        </w:rPr>
      </w:pPr>
      <w:r>
        <w:rPr>
          <w:sz w:val="28"/>
          <w:szCs w:val="28"/>
        </w:rPr>
        <w:t xml:space="preserve">          Наголошую на тому, щоб у спілкуванні з дітьми у батьків не переважала тільки оціночна мотивація. Щоб дорослі запитували дітвору: «Що нового ти сьогодні дізнався у школі?». Раджу батькам не перевантажувати дітей додатковими іноземними мовами, рекомендую спортивну секцію, танці.</w:t>
      </w:r>
    </w:p>
    <w:sectPr w:rsidR="00CF01E4" w:rsidRPr="003B03C4" w:rsidSect="001F0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8C6"/>
    <w:rsid w:val="000152DD"/>
    <w:rsid w:val="0001552A"/>
    <w:rsid w:val="000D65A2"/>
    <w:rsid w:val="001313D4"/>
    <w:rsid w:val="0016228C"/>
    <w:rsid w:val="001E0BCC"/>
    <w:rsid w:val="001F0502"/>
    <w:rsid w:val="00220BFA"/>
    <w:rsid w:val="003B03C4"/>
    <w:rsid w:val="00477240"/>
    <w:rsid w:val="004B1EBB"/>
    <w:rsid w:val="004B342B"/>
    <w:rsid w:val="00530348"/>
    <w:rsid w:val="00563E88"/>
    <w:rsid w:val="00580D89"/>
    <w:rsid w:val="005F55B7"/>
    <w:rsid w:val="006A66B2"/>
    <w:rsid w:val="007E072F"/>
    <w:rsid w:val="009070F1"/>
    <w:rsid w:val="009270A6"/>
    <w:rsid w:val="009864F8"/>
    <w:rsid w:val="009D385F"/>
    <w:rsid w:val="00B454A5"/>
    <w:rsid w:val="00C53723"/>
    <w:rsid w:val="00C64E0A"/>
    <w:rsid w:val="00CF01E4"/>
    <w:rsid w:val="00CF3C75"/>
    <w:rsid w:val="00CF604E"/>
    <w:rsid w:val="00D02E60"/>
    <w:rsid w:val="00D712E4"/>
    <w:rsid w:val="00DA47CB"/>
    <w:rsid w:val="00E208C6"/>
    <w:rsid w:val="00E24CD4"/>
    <w:rsid w:val="00E503BD"/>
    <w:rsid w:val="00E740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02"/>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1241</Words>
  <Characters>7076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2014-11-23T14:31:00Z</dcterms:created>
  <dcterms:modified xsi:type="dcterms:W3CDTF">2014-11-24T12:39:00Z</dcterms:modified>
</cp:coreProperties>
</file>